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BF10" w14:textId="754C8DB2" w:rsidR="001079A2" w:rsidRDefault="00160905">
      <w:pPr>
        <w:ind w:left="-426" w:firstLine="426"/>
        <w:rPr>
          <w:rFonts w:ascii="Arial" w:eastAsia="Arial" w:hAnsi="Arial" w:cs="Arial"/>
          <w:color w:val="1F497D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55BB78" wp14:editId="54653396">
                <wp:simplePos x="0" y="0"/>
                <wp:positionH relativeFrom="page">
                  <wp:align>right</wp:align>
                </wp:positionH>
                <wp:positionV relativeFrom="paragraph">
                  <wp:posOffset>714375</wp:posOffset>
                </wp:positionV>
                <wp:extent cx="7694930" cy="304800"/>
                <wp:effectExtent l="0" t="0" r="127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930" cy="3048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4B4A86" w14:textId="77777777" w:rsidR="001079A2" w:rsidRDefault="003D6D5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14:paraId="2276C535" w14:textId="77777777" w:rsidR="001079A2" w:rsidRDefault="001079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5BB78" id="Прямоугольник 29" o:spid="_x0000_s1026" style="position:absolute;left:0;text-align:left;margin-left:554.7pt;margin-top:56.25pt;width:605.9pt;height:24pt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" fillcolor="navy" stroked="f">
                <v:textbox inset="7pt,3pt,7pt,3pt">
                  <w:txbxContent>
                    <w:p w14:paraId="4B4B4A86" w14:textId="77777777" w:rsidR="001079A2" w:rsidRDefault="003D6D57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ПРЕСС-РЕЛИЗ</w:t>
                      </w:r>
                    </w:p>
                    <w:p w14:paraId="2276C535" w14:textId="77777777" w:rsidR="001079A2" w:rsidRDefault="001079A2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D6D57"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598E8D7E" wp14:editId="482260C5">
            <wp:extent cx="7611745" cy="731496"/>
            <wp:effectExtent l="0" t="0" r="0" b="0"/>
            <wp:docPr id="35" name="image6.png" descr="New Pictur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New Picture (1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6829" cy="735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7AA307" w14:textId="77777777" w:rsidR="001079A2" w:rsidRDefault="001079A2">
      <w:pPr>
        <w:rPr>
          <w:rFonts w:ascii="Arial" w:eastAsia="Arial" w:hAnsi="Arial" w:cs="Arial"/>
          <w:color w:val="1F497D"/>
          <w:sz w:val="20"/>
          <w:szCs w:val="20"/>
        </w:rPr>
      </w:pPr>
    </w:p>
    <w:p w14:paraId="0DCD11B2" w14:textId="0227D732" w:rsidR="001079A2" w:rsidRDefault="001079A2">
      <w:pPr>
        <w:rPr>
          <w:rFonts w:ascii="Arial" w:eastAsia="Arial" w:hAnsi="Arial" w:cs="Arial"/>
          <w:color w:val="1F497D"/>
          <w:sz w:val="20"/>
          <w:szCs w:val="20"/>
        </w:rPr>
      </w:pPr>
    </w:p>
    <w:p w14:paraId="0F2C9E74" w14:textId="77777777" w:rsidR="001079A2" w:rsidRDefault="001079A2">
      <w:pPr>
        <w:ind w:left="-426" w:firstLine="426"/>
        <w:rPr>
          <w:color w:val="1F497D"/>
          <w:sz w:val="20"/>
          <w:szCs w:val="20"/>
        </w:rPr>
      </w:pPr>
    </w:p>
    <w:p w14:paraId="0677EE3A" w14:textId="610652E6" w:rsidR="00160905" w:rsidRPr="00160905" w:rsidRDefault="00160905" w:rsidP="00160905">
      <w:pPr>
        <w:ind w:left="1170"/>
        <w:jc w:val="center"/>
        <w:rPr>
          <w:b/>
          <w:color w:val="1F1F1F"/>
          <w:lang w:val="ru-RU" w:eastAsia="ru-RU"/>
        </w:rPr>
      </w:pPr>
      <w:r w:rsidRPr="00160905">
        <w:rPr>
          <w:b/>
          <w:color w:val="1F1F1F"/>
          <w:lang w:val="ru-RU" w:eastAsia="ru-RU"/>
        </w:rPr>
        <w:t>ТРЕНИНГ ДЛЯ СОТРУДНИКОВ АППАРАТА ЖОГОРКУ КЕНЕША КЫРГЫЗСКОЙ РЕСПУБЛИКИ ПО ПРОВЕДЕНИЮ ПРАВОЗАЩИТНОЙ, ГЕНДЕРНОЙ И ЭКОЛОГИЧЕСКОЙ ЭКСПЕРТИЗ ПРОЕКТОВ НОРМАТИВНЫХ ПРАВОВЫХ АКТОВ</w:t>
      </w:r>
    </w:p>
    <w:p w14:paraId="41FAC9EA" w14:textId="77777777" w:rsidR="00160905" w:rsidRPr="00160905" w:rsidRDefault="00160905" w:rsidP="00160905">
      <w:pPr>
        <w:ind w:left="1170"/>
        <w:jc w:val="both"/>
        <w:rPr>
          <w:b/>
          <w:color w:val="1F1F1F"/>
          <w:lang w:val="ru-RU" w:eastAsia="ru-RU"/>
        </w:rPr>
      </w:pPr>
    </w:p>
    <w:p w14:paraId="43C5C6C3" w14:textId="7063EB9C" w:rsidR="007049EC" w:rsidRPr="007049EC" w:rsidRDefault="007049EC" w:rsidP="007049EC">
      <w:pPr>
        <w:ind w:left="851" w:firstLine="319"/>
        <w:jc w:val="both"/>
        <w:rPr>
          <w:color w:val="000000"/>
          <w:sz w:val="23"/>
          <w:szCs w:val="23"/>
          <w:lang w:val="ru-RU"/>
        </w:rPr>
      </w:pPr>
      <w:r w:rsidRPr="007049EC">
        <w:rPr>
          <w:color w:val="000000"/>
          <w:sz w:val="23"/>
          <w:szCs w:val="23"/>
          <w:lang w:val="ru-RU"/>
        </w:rPr>
        <w:t>15–16 мая 2025 года в городе Бишкек будет проведён двухдневный тренинг для сотрудников Аппарата Жогорку Кенеша Кыргызской Республики, посвящённый методологии проведения правозащитной, гендерной и экологической экспертизы проектов нормативных правовых актов (НПА). Мероприятие состоится в конференц-зале отеля «Парк Отель» и будет организовано в рамках финансируемого Европейским Союзом проекта «Мониторинг юстиции — укрепление гражданского общества в продвижении прав человека в Кыргызстане». Соорганизаторами тренинга выступают Жогорку Кенеш Кыргызской Республики и Центр развития парламента и демократии при Жогорку Кенеше.</w:t>
      </w:r>
    </w:p>
    <w:p w14:paraId="24438D60" w14:textId="6661D2B5" w:rsidR="00D2233A" w:rsidRDefault="007049EC" w:rsidP="00D2233A">
      <w:pPr>
        <w:ind w:left="851" w:firstLine="319"/>
        <w:jc w:val="both"/>
        <w:rPr>
          <w:color w:val="000000"/>
          <w:sz w:val="23"/>
          <w:szCs w:val="23"/>
          <w:lang w:val="ru-RU"/>
        </w:rPr>
      </w:pPr>
      <w:r w:rsidRPr="007049EC">
        <w:rPr>
          <w:color w:val="000000"/>
          <w:sz w:val="23"/>
          <w:szCs w:val="23"/>
          <w:lang w:val="ru-RU"/>
        </w:rPr>
        <w:t xml:space="preserve">С приветственными словами к участникам обратятся Козимо Ламберти-Фоссати, программный менеджер Делегации Европейского Союза в Кыргызской Республике, и </w:t>
      </w:r>
      <w:r w:rsidR="00D2233A" w:rsidRPr="00D2233A">
        <w:rPr>
          <w:color w:val="000000"/>
          <w:sz w:val="23"/>
          <w:szCs w:val="23"/>
          <w:lang w:val="ru-RU"/>
        </w:rPr>
        <w:t>Алимбаев Алайбек Анаркулович - Руководитель Аппарата Жогорку</w:t>
      </w:r>
      <w:r w:rsidR="00D2233A">
        <w:rPr>
          <w:color w:val="000000"/>
          <w:sz w:val="23"/>
          <w:szCs w:val="23"/>
          <w:lang w:val="ru-RU"/>
        </w:rPr>
        <w:t xml:space="preserve"> </w:t>
      </w:r>
      <w:r w:rsidR="00D2233A" w:rsidRPr="00D2233A">
        <w:rPr>
          <w:color w:val="000000"/>
          <w:sz w:val="23"/>
          <w:szCs w:val="23"/>
          <w:lang w:val="ru-RU"/>
        </w:rPr>
        <w:t>Кенеша К</w:t>
      </w:r>
      <w:r w:rsidR="00D2233A">
        <w:rPr>
          <w:color w:val="000000"/>
          <w:sz w:val="23"/>
          <w:szCs w:val="23"/>
          <w:lang w:val="ru-RU"/>
        </w:rPr>
        <w:t xml:space="preserve">ыргызской </w:t>
      </w:r>
      <w:r w:rsidR="00DE7935">
        <w:rPr>
          <w:color w:val="000000"/>
          <w:sz w:val="23"/>
          <w:szCs w:val="23"/>
          <w:lang w:val="ru-RU"/>
        </w:rPr>
        <w:t>Р</w:t>
      </w:r>
      <w:r w:rsidR="00D2233A">
        <w:rPr>
          <w:color w:val="000000"/>
          <w:sz w:val="23"/>
          <w:szCs w:val="23"/>
          <w:lang w:val="ru-RU"/>
        </w:rPr>
        <w:t>еспублики.</w:t>
      </w:r>
    </w:p>
    <w:p w14:paraId="2D49B119" w14:textId="13D317C5" w:rsidR="007049EC" w:rsidRPr="007049EC" w:rsidRDefault="007049EC" w:rsidP="00D2233A">
      <w:pPr>
        <w:ind w:left="851" w:firstLine="319"/>
        <w:jc w:val="both"/>
        <w:rPr>
          <w:color w:val="000000"/>
          <w:sz w:val="23"/>
          <w:szCs w:val="23"/>
          <w:lang w:val="ru-RU"/>
        </w:rPr>
      </w:pPr>
      <w:r w:rsidRPr="007049EC">
        <w:rPr>
          <w:color w:val="000000"/>
          <w:sz w:val="23"/>
          <w:szCs w:val="23"/>
          <w:lang w:val="ru-RU"/>
        </w:rPr>
        <w:t>В течение двух дней участники ознакомятся с подходами и этапами проведения трёх ключевых видов экспертиз. Первая часть программы будет посвящена правозащитной экспертизе, в рамках которой сотрудники Аппарата изучат методики анализа проектов НПА на соответствие международным и национальным стандартам в области прав человека. Тренинг проведёт к.ю.н., доцент Чынара Мусабекова.</w:t>
      </w:r>
    </w:p>
    <w:p w14:paraId="7F1BD4C2" w14:textId="77777777" w:rsidR="007049EC" w:rsidRPr="007049EC" w:rsidRDefault="007049EC" w:rsidP="007049EC">
      <w:pPr>
        <w:ind w:left="851" w:firstLine="319"/>
        <w:jc w:val="both"/>
        <w:rPr>
          <w:color w:val="000000"/>
          <w:sz w:val="23"/>
          <w:szCs w:val="23"/>
          <w:lang w:val="ru-RU"/>
        </w:rPr>
      </w:pPr>
      <w:r w:rsidRPr="007049EC">
        <w:rPr>
          <w:color w:val="000000"/>
          <w:sz w:val="23"/>
          <w:szCs w:val="23"/>
          <w:lang w:val="ru-RU"/>
        </w:rPr>
        <w:t>Во второй части участники займутся вопросами гендерной экспертизы под руководством к.ю.н., доцента Надежды Пригоды. Будут рассмотрены методы оценки воздействия законодательных инициатив на женщин и мужчин, а также механизмы внедрения временных специальных мер для устранения неравенства.</w:t>
      </w:r>
    </w:p>
    <w:p w14:paraId="69BE1E05" w14:textId="77777777" w:rsidR="007049EC" w:rsidRPr="007049EC" w:rsidRDefault="007049EC" w:rsidP="007049EC">
      <w:pPr>
        <w:ind w:left="851" w:firstLine="319"/>
        <w:jc w:val="both"/>
        <w:rPr>
          <w:color w:val="000000"/>
          <w:sz w:val="23"/>
          <w:szCs w:val="23"/>
          <w:lang w:val="ru-RU"/>
        </w:rPr>
      </w:pPr>
      <w:r w:rsidRPr="007049EC">
        <w:rPr>
          <w:color w:val="000000"/>
          <w:sz w:val="23"/>
          <w:szCs w:val="23"/>
          <w:lang w:val="ru-RU"/>
        </w:rPr>
        <w:t>Заключительный модуль будет посвящён экологической экспертизе, где участники под руководством Анны Кириленко, представителя Экологического движения «БИОМ», изучат экологические риски, систему нормативно-правовых актов в сфере охраны окружающей среды и инструменты оценки устойчивости законодательства.</w:t>
      </w:r>
    </w:p>
    <w:p w14:paraId="7F17E05B" w14:textId="77777777" w:rsidR="008F702D" w:rsidRDefault="008F702D" w:rsidP="007049EC">
      <w:pPr>
        <w:ind w:left="851" w:firstLine="319"/>
        <w:jc w:val="both"/>
        <w:rPr>
          <w:lang w:val="ru-RU"/>
        </w:rPr>
      </w:pPr>
      <w:r w:rsidRPr="008F702D">
        <w:rPr>
          <w:lang w:val="ru-RU"/>
        </w:rPr>
        <w:t>По завершении тренинга участникам будут вручены сертификаты. Ожидается, что мероприятие станет вкладом в дальнейшее развитие профессиональной экспертизы и обмена знаниями в области правозащитной, гендерной и экологической оценки нормативных правовых актов.</w:t>
      </w:r>
    </w:p>
    <w:p w14:paraId="7CEF5FA5" w14:textId="7B5B7802" w:rsidR="007F1C1A" w:rsidRPr="007049EC" w:rsidRDefault="007F1C1A" w:rsidP="007049EC">
      <w:pPr>
        <w:ind w:left="851" w:firstLine="319"/>
        <w:jc w:val="both"/>
        <w:rPr>
          <w:sz w:val="23"/>
          <w:szCs w:val="23"/>
          <w:lang w:val="ru-RU"/>
        </w:rPr>
      </w:pPr>
      <w:r w:rsidRPr="007049EC">
        <w:rPr>
          <w:sz w:val="23"/>
          <w:szCs w:val="23"/>
          <w:lang w:val="ru-RU"/>
        </w:rPr>
        <w:t>Желающим получить дополнительную информацию или задать вопросы, связанные с правами человека в сферах гендерного равенства, экологической безопасности и защиты персональных данных, мож</w:t>
      </w:r>
      <w:r w:rsidR="006D2E5A" w:rsidRPr="007049EC">
        <w:rPr>
          <w:sz w:val="23"/>
          <w:szCs w:val="23"/>
          <w:lang w:val="ru-RU"/>
        </w:rPr>
        <w:t>но</w:t>
      </w:r>
      <w:r w:rsidRPr="007049EC">
        <w:rPr>
          <w:sz w:val="23"/>
          <w:szCs w:val="23"/>
          <w:lang w:val="ru-RU"/>
        </w:rPr>
        <w:t xml:space="preserve"> связаться по электронной почте </w:t>
      </w:r>
      <w:hyperlink r:id="rId7" w:history="1">
        <w:r w:rsidRPr="007049EC">
          <w:rPr>
            <w:rStyle w:val="a4"/>
            <w:sz w:val="23"/>
            <w:szCs w:val="23"/>
          </w:rPr>
          <w:t>kgz</w:t>
        </w:r>
        <w:r w:rsidRPr="007049EC">
          <w:rPr>
            <w:rStyle w:val="a4"/>
            <w:sz w:val="23"/>
            <w:szCs w:val="23"/>
            <w:lang w:val="ru-RU"/>
          </w:rPr>
          <w:t>.</w:t>
        </w:r>
        <w:r w:rsidRPr="007049EC">
          <w:rPr>
            <w:rStyle w:val="a4"/>
            <w:sz w:val="23"/>
            <w:szCs w:val="23"/>
          </w:rPr>
          <w:t>justice</w:t>
        </w:r>
        <w:r w:rsidRPr="007049EC">
          <w:rPr>
            <w:rStyle w:val="a4"/>
            <w:sz w:val="23"/>
            <w:szCs w:val="23"/>
            <w:lang w:val="ru-RU"/>
          </w:rPr>
          <w:t>.</w:t>
        </w:r>
        <w:r w:rsidRPr="007049EC">
          <w:rPr>
            <w:rStyle w:val="a4"/>
            <w:sz w:val="23"/>
            <w:szCs w:val="23"/>
          </w:rPr>
          <w:t>biom</w:t>
        </w:r>
        <w:r w:rsidRPr="007049EC">
          <w:rPr>
            <w:rStyle w:val="a4"/>
            <w:sz w:val="23"/>
            <w:szCs w:val="23"/>
            <w:lang w:val="ru-RU"/>
          </w:rPr>
          <w:t>@</w:t>
        </w:r>
        <w:r w:rsidRPr="007049EC">
          <w:rPr>
            <w:rStyle w:val="a4"/>
            <w:sz w:val="23"/>
            <w:szCs w:val="23"/>
          </w:rPr>
          <w:t>gmail</w:t>
        </w:r>
        <w:r w:rsidRPr="007049EC">
          <w:rPr>
            <w:rStyle w:val="a4"/>
            <w:sz w:val="23"/>
            <w:szCs w:val="23"/>
            <w:lang w:val="ru-RU"/>
          </w:rPr>
          <w:t>.</w:t>
        </w:r>
        <w:r w:rsidRPr="007049EC">
          <w:rPr>
            <w:rStyle w:val="a4"/>
            <w:sz w:val="23"/>
            <w:szCs w:val="23"/>
          </w:rPr>
          <w:t>com</w:t>
        </w:r>
      </w:hyperlink>
      <w:r w:rsidRPr="007049EC">
        <w:rPr>
          <w:sz w:val="23"/>
          <w:szCs w:val="23"/>
          <w:lang w:val="ru-RU"/>
        </w:rPr>
        <w:t xml:space="preserve"> </w:t>
      </w:r>
    </w:p>
    <w:p w14:paraId="06353C53" w14:textId="77777777" w:rsidR="001079A2" w:rsidRPr="006133FD" w:rsidRDefault="003D6D57" w:rsidP="00613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2"/>
          <w:szCs w:val="22"/>
          <w:lang w:val="ru-RU"/>
        </w:rPr>
      </w:pPr>
      <w:r w:rsidRPr="006133FD">
        <w:rPr>
          <w:sz w:val="22"/>
          <w:szCs w:val="22"/>
          <w:lang w:val="ru-RU"/>
        </w:rPr>
        <w:t>____________</w:t>
      </w:r>
    </w:p>
    <w:p w14:paraId="4357E789" w14:textId="77777777" w:rsidR="006133FD" w:rsidRPr="003D6D57" w:rsidRDefault="003D6D57" w:rsidP="00613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color w:val="222222"/>
          <w:sz w:val="20"/>
          <w:lang w:val="ru-RU"/>
        </w:rPr>
        <w:t>Фейсбук:</w:t>
      </w:r>
      <w:hyperlink r:id="rId8" w:history="1">
        <w:r w:rsidR="006133FD" w:rsidRPr="003D6D57">
          <w:rPr>
            <w:rStyle w:val="a4"/>
            <w:sz w:val="20"/>
          </w:rPr>
          <w:t>https</w:t>
        </w:r>
        <w:r w:rsidR="006133FD" w:rsidRPr="003D6D57">
          <w:rPr>
            <w:rStyle w:val="a4"/>
            <w:sz w:val="20"/>
            <w:lang w:val="ru-RU"/>
          </w:rPr>
          <w:t>://</w:t>
        </w:r>
        <w:r w:rsidR="006133FD" w:rsidRPr="003D6D57">
          <w:rPr>
            <w:rStyle w:val="a4"/>
            <w:sz w:val="20"/>
          </w:rPr>
          <w:t>www</w:t>
        </w:r>
        <w:r w:rsidR="006133FD" w:rsidRPr="003D6D57">
          <w:rPr>
            <w:rStyle w:val="a4"/>
            <w:sz w:val="20"/>
            <w:lang w:val="ru-RU"/>
          </w:rPr>
          <w:t>.</w:t>
        </w:r>
        <w:r w:rsidR="006133FD" w:rsidRPr="003D6D57">
          <w:rPr>
            <w:rStyle w:val="a4"/>
            <w:sz w:val="20"/>
          </w:rPr>
          <w:t>facebook</w:t>
        </w:r>
        <w:r w:rsidR="006133FD" w:rsidRPr="003D6D57">
          <w:rPr>
            <w:rStyle w:val="a4"/>
            <w:sz w:val="20"/>
            <w:lang w:val="ru-RU"/>
          </w:rPr>
          <w:t>.</w:t>
        </w:r>
        <w:r w:rsidR="006133FD" w:rsidRPr="003D6D57">
          <w:rPr>
            <w:rStyle w:val="a4"/>
            <w:sz w:val="20"/>
          </w:rPr>
          <w:t>com</w:t>
        </w:r>
        <w:r w:rsidR="006133FD" w:rsidRPr="003D6D57">
          <w:rPr>
            <w:rStyle w:val="a4"/>
            <w:sz w:val="20"/>
            <w:lang w:val="ru-RU"/>
          </w:rPr>
          <w:t>/</w:t>
        </w:r>
        <w:r w:rsidR="006133FD" w:rsidRPr="003D6D57">
          <w:rPr>
            <w:rStyle w:val="a4"/>
            <w:sz w:val="20"/>
          </w:rPr>
          <w:t>MonitoringForJustice</w:t>
        </w:r>
        <w:r w:rsidR="006133FD" w:rsidRPr="003D6D57">
          <w:rPr>
            <w:rStyle w:val="a4"/>
            <w:sz w:val="20"/>
            <w:lang w:val="ru-RU"/>
          </w:rPr>
          <w:t>/</w:t>
        </w:r>
      </w:hyperlink>
      <w:r w:rsidR="006133FD" w:rsidRPr="003D6D57">
        <w:rPr>
          <w:sz w:val="20"/>
          <w:lang w:val="ru-RU"/>
        </w:rPr>
        <w:t xml:space="preserve"> </w:t>
      </w:r>
    </w:p>
    <w:p w14:paraId="1E5A5321" w14:textId="77777777" w:rsidR="001079A2" w:rsidRPr="003D6D57" w:rsidRDefault="003D6D57" w:rsidP="00613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color w:val="222222"/>
          <w:sz w:val="20"/>
          <w:lang w:val="ru-RU"/>
        </w:rPr>
        <w:t>Инстаграм:</w:t>
      </w:r>
      <w:r w:rsidRPr="003D6D57">
        <w:rPr>
          <w:sz w:val="20"/>
          <w:lang w:val="ru-RU"/>
        </w:rPr>
        <w:t xml:space="preserve"> </w:t>
      </w:r>
      <w:hyperlink r:id="rId9" w:history="1">
        <w:r w:rsidR="006133FD" w:rsidRPr="003D6D57">
          <w:rPr>
            <w:rStyle w:val="a4"/>
            <w:sz w:val="20"/>
          </w:rPr>
          <w:t>https</w:t>
        </w:r>
        <w:r w:rsidR="006133FD" w:rsidRPr="003D6D57">
          <w:rPr>
            <w:rStyle w:val="a4"/>
            <w:sz w:val="20"/>
            <w:lang w:val="ru-RU"/>
          </w:rPr>
          <w:t>://</w:t>
        </w:r>
        <w:r w:rsidR="006133FD" w:rsidRPr="003D6D57">
          <w:rPr>
            <w:rStyle w:val="a4"/>
            <w:sz w:val="20"/>
          </w:rPr>
          <w:t>instagram</w:t>
        </w:r>
        <w:r w:rsidR="006133FD" w:rsidRPr="003D6D57">
          <w:rPr>
            <w:rStyle w:val="a4"/>
            <w:sz w:val="20"/>
            <w:lang w:val="ru-RU"/>
          </w:rPr>
          <w:t>.</w:t>
        </w:r>
        <w:r w:rsidR="006133FD" w:rsidRPr="003D6D57">
          <w:rPr>
            <w:rStyle w:val="a4"/>
            <w:sz w:val="20"/>
          </w:rPr>
          <w:t>com</w:t>
        </w:r>
        <w:r w:rsidR="006133FD" w:rsidRPr="003D6D57">
          <w:rPr>
            <w:rStyle w:val="a4"/>
            <w:sz w:val="20"/>
            <w:lang w:val="ru-RU"/>
          </w:rPr>
          <w:t>/</w:t>
        </w:r>
        <w:r w:rsidR="006133FD" w:rsidRPr="003D6D57">
          <w:rPr>
            <w:rStyle w:val="a4"/>
            <w:sz w:val="20"/>
          </w:rPr>
          <w:t>monitoringforjustice</w:t>
        </w:r>
        <w:r w:rsidR="006133FD" w:rsidRPr="003D6D57">
          <w:rPr>
            <w:rStyle w:val="a4"/>
            <w:sz w:val="20"/>
            <w:lang w:val="ru-RU"/>
          </w:rPr>
          <w:t>?</w:t>
        </w:r>
        <w:r w:rsidR="006133FD" w:rsidRPr="003D6D57">
          <w:rPr>
            <w:rStyle w:val="a4"/>
            <w:sz w:val="20"/>
          </w:rPr>
          <w:t>igshid</w:t>
        </w:r>
        <w:r w:rsidR="006133FD" w:rsidRPr="003D6D57">
          <w:rPr>
            <w:rStyle w:val="a4"/>
            <w:sz w:val="20"/>
            <w:lang w:val="ru-RU"/>
          </w:rPr>
          <w:t>=</w:t>
        </w:r>
        <w:r w:rsidR="006133FD" w:rsidRPr="003D6D57">
          <w:rPr>
            <w:rStyle w:val="a4"/>
            <w:sz w:val="20"/>
          </w:rPr>
          <w:t>NzZlODBkYWE</w:t>
        </w:r>
        <w:r w:rsidR="006133FD" w:rsidRPr="003D6D57">
          <w:rPr>
            <w:rStyle w:val="a4"/>
            <w:sz w:val="20"/>
            <w:lang w:val="ru-RU"/>
          </w:rPr>
          <w:t>4</w:t>
        </w:r>
        <w:r w:rsidR="006133FD" w:rsidRPr="003D6D57">
          <w:rPr>
            <w:rStyle w:val="a4"/>
            <w:sz w:val="20"/>
          </w:rPr>
          <w:t>Ng</w:t>
        </w:r>
      </w:hyperlink>
      <w:r w:rsidR="006133FD" w:rsidRPr="003D6D57">
        <w:rPr>
          <w:sz w:val="20"/>
          <w:lang w:val="ru-RU"/>
        </w:rPr>
        <w:t xml:space="preserve">== </w:t>
      </w:r>
    </w:p>
    <w:p w14:paraId="0A33E319" w14:textId="77777777" w:rsidR="001079A2" w:rsidRPr="003D6D57" w:rsidRDefault="003D6D57" w:rsidP="00613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sz w:val="20"/>
          <w:lang w:val="ru-RU"/>
        </w:rPr>
        <w:t xml:space="preserve">Твиттер: </w:t>
      </w:r>
      <w:hyperlink r:id="rId10" w:history="1">
        <w:r w:rsidR="006133FD" w:rsidRPr="003D6D57">
          <w:rPr>
            <w:rStyle w:val="a4"/>
            <w:sz w:val="20"/>
          </w:rPr>
          <w:t>https</w:t>
        </w:r>
        <w:r w:rsidR="006133FD" w:rsidRPr="003D6D57">
          <w:rPr>
            <w:rStyle w:val="a4"/>
            <w:sz w:val="20"/>
            <w:lang w:val="ru-RU"/>
          </w:rPr>
          <w:t>://</w:t>
        </w:r>
        <w:r w:rsidR="006133FD" w:rsidRPr="003D6D57">
          <w:rPr>
            <w:rStyle w:val="a4"/>
            <w:sz w:val="20"/>
          </w:rPr>
          <w:t>twitter</w:t>
        </w:r>
        <w:r w:rsidR="006133FD" w:rsidRPr="003D6D57">
          <w:rPr>
            <w:rStyle w:val="a4"/>
            <w:sz w:val="20"/>
            <w:lang w:val="ru-RU"/>
          </w:rPr>
          <w:t>.</w:t>
        </w:r>
        <w:r w:rsidR="006133FD" w:rsidRPr="003D6D57">
          <w:rPr>
            <w:rStyle w:val="a4"/>
            <w:sz w:val="20"/>
          </w:rPr>
          <w:t>com</w:t>
        </w:r>
        <w:r w:rsidR="006133FD" w:rsidRPr="003D6D57">
          <w:rPr>
            <w:rStyle w:val="a4"/>
            <w:sz w:val="20"/>
            <w:lang w:val="ru-RU"/>
          </w:rPr>
          <w:t>/</w:t>
        </w:r>
        <w:r w:rsidR="006133FD" w:rsidRPr="003D6D57">
          <w:rPr>
            <w:rStyle w:val="a4"/>
            <w:sz w:val="20"/>
          </w:rPr>
          <w:t>biomteam</w:t>
        </w:r>
      </w:hyperlink>
      <w:r w:rsidR="006133FD" w:rsidRPr="003D6D57">
        <w:rPr>
          <w:sz w:val="20"/>
          <w:lang w:val="ru-RU"/>
        </w:rPr>
        <w:t xml:space="preserve"> </w:t>
      </w:r>
    </w:p>
    <w:p w14:paraId="039BDBDA" w14:textId="77777777" w:rsidR="001079A2" w:rsidRPr="003D6D57" w:rsidRDefault="001079A2" w:rsidP="006133FD">
      <w:pPr>
        <w:shd w:val="clear" w:color="auto" w:fill="FFFFFF"/>
        <w:ind w:left="1260" w:right="283"/>
        <w:jc w:val="both"/>
        <w:rPr>
          <w:sz w:val="18"/>
          <w:szCs w:val="22"/>
          <w:lang w:val="ru-RU"/>
        </w:rPr>
      </w:pPr>
    </w:p>
    <w:p w14:paraId="0D4DDC4B" w14:textId="77777777" w:rsidR="001079A2" w:rsidRPr="003D6D57" w:rsidRDefault="003D6D57" w:rsidP="006133FD">
      <w:pPr>
        <w:ind w:left="1260" w:right="283" w:firstLine="555"/>
        <w:jc w:val="both"/>
        <w:rPr>
          <w:sz w:val="16"/>
          <w:szCs w:val="20"/>
          <w:lang w:val="ru-RU"/>
        </w:rPr>
      </w:pPr>
      <w:r w:rsidRPr="003D6D57">
        <w:rPr>
          <w:b/>
          <w:color w:val="000000"/>
          <w:sz w:val="16"/>
          <w:szCs w:val="20"/>
          <w:lang w:val="ru-RU"/>
        </w:rPr>
        <w:t>Для журналистов предусмотрен пресс-пакет с информационными и презентационными материалами.</w:t>
      </w:r>
    </w:p>
    <w:p w14:paraId="7F08CF28" w14:textId="77777777" w:rsidR="001079A2" w:rsidRPr="003D6D57" w:rsidRDefault="003D6D57" w:rsidP="007F1C1A">
      <w:pPr>
        <w:shd w:val="clear" w:color="auto" w:fill="FFFFFF"/>
        <w:ind w:left="1260" w:right="283" w:firstLine="566"/>
        <w:jc w:val="both"/>
        <w:rPr>
          <w:sz w:val="16"/>
          <w:szCs w:val="20"/>
          <w:highlight w:val="white"/>
          <w:lang w:val="ru-RU"/>
        </w:rPr>
      </w:pPr>
      <w:r w:rsidRPr="003D6D57">
        <w:rPr>
          <w:color w:val="000000"/>
          <w:sz w:val="16"/>
          <w:szCs w:val="20"/>
          <w:lang w:val="ru-RU"/>
        </w:rPr>
        <w:t>Контакты для прессы</w:t>
      </w:r>
      <w:r w:rsidR="007F1C1A">
        <w:rPr>
          <w:color w:val="000000"/>
          <w:sz w:val="16"/>
          <w:szCs w:val="20"/>
          <w:lang w:val="ru-RU"/>
        </w:rPr>
        <w:t xml:space="preserve"> </w:t>
      </w:r>
      <w:r w:rsidRPr="003D6D57">
        <w:rPr>
          <w:color w:val="000000"/>
          <w:sz w:val="16"/>
          <w:szCs w:val="20"/>
          <w:lang w:val="ru-RU"/>
        </w:rPr>
        <w:t>телефон: +</w:t>
      </w:r>
      <w:r w:rsidRPr="003D6D57">
        <w:rPr>
          <w:sz w:val="16"/>
          <w:szCs w:val="20"/>
          <w:lang w:val="ru-RU"/>
        </w:rPr>
        <w:t>996771286605</w:t>
      </w:r>
      <w:r w:rsidR="007F1C1A">
        <w:rPr>
          <w:sz w:val="16"/>
          <w:szCs w:val="20"/>
          <w:lang w:val="ru-RU"/>
        </w:rPr>
        <w:t xml:space="preserve"> </w:t>
      </w:r>
      <w:r w:rsidRPr="003D6D57">
        <w:rPr>
          <w:sz w:val="16"/>
          <w:szCs w:val="20"/>
          <w:highlight w:val="white"/>
          <w:lang w:val="ru-RU"/>
        </w:rPr>
        <w:t xml:space="preserve">Улан Уметов </w:t>
      </w:r>
      <w:hyperlink r:id="rId11">
        <w:r w:rsidRPr="003D6D57">
          <w:rPr>
            <w:color w:val="1155CC"/>
            <w:sz w:val="16"/>
            <w:szCs w:val="20"/>
            <w:highlight w:val="white"/>
            <w:u w:val="single"/>
          </w:rPr>
          <w:t>ulanumetov</w:t>
        </w:r>
        <w:r w:rsidRPr="003D6D57">
          <w:rPr>
            <w:color w:val="1155CC"/>
            <w:sz w:val="16"/>
            <w:szCs w:val="20"/>
            <w:highlight w:val="white"/>
            <w:u w:val="single"/>
            <w:lang w:val="ru-RU"/>
          </w:rPr>
          <w:t>01@</w:t>
        </w:r>
        <w:r w:rsidRPr="003D6D57">
          <w:rPr>
            <w:color w:val="1155CC"/>
            <w:sz w:val="16"/>
            <w:szCs w:val="20"/>
            <w:highlight w:val="white"/>
            <w:u w:val="single"/>
          </w:rPr>
          <w:t>gmail</w:t>
        </w:r>
        <w:r w:rsidRPr="003D6D57">
          <w:rPr>
            <w:color w:val="1155CC"/>
            <w:sz w:val="16"/>
            <w:szCs w:val="20"/>
            <w:highlight w:val="white"/>
            <w:u w:val="single"/>
            <w:lang w:val="ru-RU"/>
          </w:rPr>
          <w:t>.</w:t>
        </w:r>
        <w:r w:rsidRPr="003D6D57">
          <w:rPr>
            <w:color w:val="1155CC"/>
            <w:sz w:val="16"/>
            <w:szCs w:val="20"/>
            <w:highlight w:val="white"/>
            <w:u w:val="single"/>
          </w:rPr>
          <w:t>com</w:t>
        </w:r>
      </w:hyperlink>
      <w:r w:rsidRPr="003D6D57">
        <w:rPr>
          <w:sz w:val="16"/>
          <w:szCs w:val="20"/>
          <w:highlight w:val="white"/>
          <w:lang w:val="ru-RU"/>
        </w:rPr>
        <w:t xml:space="preserve"> </w:t>
      </w:r>
    </w:p>
    <w:p w14:paraId="10002E4A" w14:textId="77777777" w:rsidR="001079A2" w:rsidRPr="006133FD" w:rsidRDefault="003D6D57" w:rsidP="006133FD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sz w:val="20"/>
          <w:szCs w:val="20"/>
          <w:lang w:val="ru-RU"/>
        </w:rPr>
      </w:pPr>
      <w:r w:rsidRPr="006133FD">
        <w:rPr>
          <w:sz w:val="20"/>
          <w:szCs w:val="20"/>
          <w:lang w:val="ru-RU"/>
        </w:rPr>
        <w:t>_______________________________________________________________________________________________</w:t>
      </w:r>
    </w:p>
    <w:p w14:paraId="71FC90FD" w14:textId="7697CBB4" w:rsidR="003D6D57" w:rsidRPr="003D6D57" w:rsidRDefault="00160905" w:rsidP="003D6D57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i/>
          <w:sz w:val="18"/>
          <w:szCs w:val="20"/>
          <w:lang w:val="ru-RU"/>
        </w:rPr>
      </w:pPr>
      <w:r>
        <w:rPr>
          <w:i/>
          <w:sz w:val="18"/>
          <w:szCs w:val="20"/>
          <w:lang w:val="ru-RU"/>
        </w:rPr>
        <w:t>Т</w:t>
      </w:r>
      <w:r w:rsidR="003D6D57" w:rsidRPr="003D6D57">
        <w:rPr>
          <w:i/>
          <w:sz w:val="18"/>
          <w:szCs w:val="20"/>
          <w:lang w:val="ru-RU"/>
        </w:rPr>
        <w:t>ренинг организован Финансируемым Европейским Союзом проектом «Мониторинг юстиции – Укрепление гражданского общества в продвижении прав человека в Кыргызстане» направлен на усиление роли гражданского общества в мониторинге правовых реформ и защите прав человека в Кыргызстане.</w:t>
      </w:r>
    </w:p>
    <w:p w14:paraId="01533E63" w14:textId="77777777" w:rsidR="001079A2" w:rsidRPr="003D6D57" w:rsidRDefault="003D6D57" w:rsidP="003D6D57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color w:val="000000"/>
          <w:sz w:val="18"/>
          <w:szCs w:val="20"/>
          <w:highlight w:val="yellow"/>
          <w:lang w:val="ru-RU"/>
        </w:rPr>
      </w:pPr>
      <w:r w:rsidRPr="003D6D57">
        <w:rPr>
          <w:i/>
          <w:sz w:val="18"/>
          <w:szCs w:val="20"/>
          <w:lang w:val="ru-RU"/>
        </w:rPr>
        <w:t>Проект реализуется консорциумом во главе с Фондом им. Конрада Аденауэра в сотрудничестве с Фондом Макса Планка за международный мир и верховенство права, экологическим движением «БИОМ» и женской ассоциацией «Алга».</w:t>
      </w:r>
    </w:p>
    <w:tbl>
      <w:tblPr>
        <w:tblStyle w:val="af5"/>
        <w:tblW w:w="101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41"/>
        <w:gridCol w:w="4140"/>
      </w:tblGrid>
      <w:tr w:rsidR="001079A2" w:rsidRPr="00DE7935" w14:paraId="59744D20" w14:textId="77777777">
        <w:tc>
          <w:tcPr>
            <w:tcW w:w="6041" w:type="dxa"/>
          </w:tcPr>
          <w:p w14:paraId="4C652A69" w14:textId="7E9433FB" w:rsidR="001079A2" w:rsidRPr="005F4D24" w:rsidRDefault="003D6D57" w:rsidP="00160905">
            <w:pPr>
              <w:ind w:right="72"/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hidden="0" allowOverlap="1" wp14:anchorId="0E7E2EC8" wp14:editId="19D563B5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33020</wp:posOffset>
                  </wp:positionV>
                  <wp:extent cx="624840" cy="350520"/>
                  <wp:effectExtent l="0" t="0" r="3810" b="0"/>
                  <wp:wrapTopAndBottom distT="0" dist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Делегация Европейского Союза в Кыргызской Республике</w:t>
            </w:r>
          </w:p>
          <w:p w14:paraId="6018ED43" w14:textId="77777777" w:rsidR="001079A2" w:rsidRPr="005F4D24" w:rsidRDefault="003D6D57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Бульвар Эркиндик, 21, Бизнес-центр "Орион", 5 этаж</w:t>
            </w:r>
          </w:p>
          <w:p w14:paraId="37530B7E" w14:textId="77777777" w:rsidR="001079A2" w:rsidRPr="005F4D24" w:rsidRDefault="003D6D57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Бишкек, 720040, Кыргызская Республика</w:t>
            </w:r>
          </w:p>
          <w:p w14:paraId="07ECA6AF" w14:textId="77777777" w:rsidR="001079A2" w:rsidRPr="005F4D24" w:rsidRDefault="003D6D57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Телефон: +996 312 26 10 00</w:t>
            </w:r>
          </w:p>
          <w:p w14:paraId="1CC34D1C" w14:textId="77777777" w:rsidR="005F4D24" w:rsidRPr="007F1C1A" w:rsidRDefault="003D6D57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</w:t>
            </w: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>Факс</w:t>
            </w: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>: +996 312 26 10 07</w:t>
            </w:r>
          </w:p>
          <w:p w14:paraId="0B71F43B" w14:textId="77777777" w:rsidR="005F4D24" w:rsidRPr="007F1C1A" w:rsidRDefault="005F4D24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</w:p>
          <w:p w14:paraId="2DB332BB" w14:textId="77777777" w:rsidR="001079A2" w:rsidRPr="005F4D24" w:rsidRDefault="003D6D57">
            <w:pPr>
              <w:rPr>
                <w:rFonts w:ascii="Arial" w:eastAsia="Arial" w:hAnsi="Arial" w:cs="Arial"/>
                <w:sz w:val="14"/>
                <w:szCs w:val="18"/>
              </w:rPr>
            </w:pP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</w:t>
            </w: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E-mail: </w:t>
            </w:r>
            <w:hyperlink r:id="rId13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 xml:space="preserve">delegation-kyrgyzstan@eeas.europa.eu </w:t>
              </w:r>
            </w:hyperlink>
            <w:r w:rsidRPr="005F4D24">
              <w:rPr>
                <w:rFonts w:ascii="Arial" w:eastAsia="Arial" w:hAnsi="Arial" w:cs="Arial"/>
                <w:color w:val="0000FF"/>
                <w:sz w:val="14"/>
                <w:szCs w:val="18"/>
                <w:u w:val="single"/>
              </w:rPr>
              <w:t xml:space="preserve">   </w:t>
            </w:r>
          </w:p>
          <w:p w14:paraId="4EAE0BB8" w14:textId="77777777" w:rsidR="001079A2" w:rsidRPr="005F4D24" w:rsidRDefault="003D6D57">
            <w:pPr>
              <w:rPr>
                <w:rFonts w:ascii="Arial" w:eastAsia="Arial" w:hAnsi="Arial" w:cs="Arial"/>
                <w:sz w:val="14"/>
                <w:szCs w:val="18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     Website:</w:t>
            </w:r>
            <w:hyperlink r:id="rId14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http://eeas.europa.eu/delegations/kyrgyzstan</w:t>
              </w:r>
            </w:hyperlink>
          </w:p>
          <w:p w14:paraId="06047F3E" w14:textId="77777777" w:rsidR="001079A2" w:rsidRDefault="003D6D5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     Facebook:</w:t>
            </w:r>
            <w:hyperlink r:id="rId15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http://www.facebook.com/eudelkg</w:t>
              </w:r>
            </w:hyperlink>
          </w:p>
        </w:tc>
        <w:tc>
          <w:tcPr>
            <w:tcW w:w="4140" w:type="dxa"/>
          </w:tcPr>
          <w:p w14:paraId="7592287D" w14:textId="77777777" w:rsidR="001079A2" w:rsidRDefault="001079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2841BE" w14:textId="77777777" w:rsidR="001079A2" w:rsidRPr="005F4D24" w:rsidRDefault="003D6D57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</w:pPr>
            <w:r w:rsidRPr="005F4D24"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  <w:t xml:space="preserve">Европейский Союз включает в себя 27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</w:t>
            </w:r>
          </w:p>
          <w:p w14:paraId="3A6ED2F1" w14:textId="77777777" w:rsidR="001079A2" w:rsidRPr="005F4D24" w:rsidRDefault="003D6D57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  <w:t>приобщать к своим достижениям и ценностям страны и народы, находящиеся за его пределами.</w:t>
            </w:r>
          </w:p>
          <w:p w14:paraId="3F451CF2" w14:textId="78D7819C" w:rsidR="001079A2" w:rsidRPr="006133FD" w:rsidRDefault="003D6D57" w:rsidP="00160905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A5EE14F" wp14:editId="14F663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140970</wp:posOffset>
                  </wp:positionV>
                  <wp:extent cx="2644140" cy="396599"/>
                  <wp:effectExtent l="0" t="0" r="0" b="0"/>
                  <wp:wrapNone/>
                  <wp:docPr id="19356503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650383" name="Picture 193565038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39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F58F7E" w14:textId="77777777" w:rsidR="001079A2" w:rsidRPr="006133FD" w:rsidRDefault="001079A2">
      <w:pPr>
        <w:ind w:right="1134"/>
        <w:jc w:val="both"/>
        <w:rPr>
          <w:rFonts w:ascii="Arial" w:eastAsia="Arial" w:hAnsi="Arial" w:cs="Arial"/>
          <w:sz w:val="20"/>
          <w:szCs w:val="20"/>
          <w:lang w:val="ru-RU"/>
        </w:rPr>
      </w:pPr>
    </w:p>
    <w:sectPr w:rsidR="001079A2" w:rsidRPr="006133FD" w:rsidSect="005F4D24">
      <w:pgSz w:w="11906" w:h="16838"/>
      <w:pgMar w:top="0" w:right="849" w:bottom="36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742A"/>
    <w:multiLevelType w:val="multilevel"/>
    <w:tmpl w:val="66B6B81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A2"/>
    <w:rsid w:val="001079A2"/>
    <w:rsid w:val="00160905"/>
    <w:rsid w:val="003D6D57"/>
    <w:rsid w:val="00416F5D"/>
    <w:rsid w:val="005F4D24"/>
    <w:rsid w:val="006133FD"/>
    <w:rsid w:val="006D2E5A"/>
    <w:rsid w:val="007049EC"/>
    <w:rsid w:val="007F1C1A"/>
    <w:rsid w:val="008F702D"/>
    <w:rsid w:val="00A27F6C"/>
    <w:rsid w:val="00BC559E"/>
    <w:rsid w:val="00BE18EB"/>
    <w:rsid w:val="00D2233A"/>
    <w:rsid w:val="00D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058F"/>
  <w15:docId w15:val="{E0CD5625-9AFD-4A6B-8468-EF23B07B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7D8"/>
    <w:rPr>
      <w:lang w:val="en-GB"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487F1B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487F1B"/>
    <w:rPr>
      <w:rFonts w:cs="Times New Roman"/>
      <w:b/>
      <w:bCs/>
    </w:rPr>
  </w:style>
  <w:style w:type="table" w:styleId="a6">
    <w:name w:val="Table Grid"/>
    <w:basedOn w:val="a1"/>
    <w:rsid w:val="00E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6A5B2E"/>
    <w:pPr>
      <w:spacing w:before="100" w:beforeAutospacing="1" w:after="100" w:afterAutospacing="1"/>
    </w:pPr>
  </w:style>
  <w:style w:type="paragraph" w:customStyle="1" w:styleId="KeinLeerraum1">
    <w:name w:val="Kein Leerraum1"/>
    <w:uiPriority w:val="1"/>
    <w:qFormat/>
    <w:rsid w:val="00876F26"/>
    <w:rPr>
      <w:rFonts w:ascii="Calibri" w:eastAsia="Calibri" w:hAnsi="Calibri"/>
      <w:sz w:val="22"/>
      <w:szCs w:val="22"/>
      <w:lang w:val="en-GB" w:eastAsia="en-US"/>
    </w:rPr>
  </w:style>
  <w:style w:type="paragraph" w:styleId="a8">
    <w:name w:val="List Paragraph"/>
    <w:aliases w:val="Bullets"/>
    <w:basedOn w:val="a"/>
    <w:uiPriority w:val="34"/>
    <w:qFormat/>
    <w:rsid w:val="00EA60B9"/>
    <w:pPr>
      <w:spacing w:after="160" w:line="256" w:lineRule="auto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E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AE6A5C"/>
    <w:rPr>
      <w:rFonts w:ascii="Courier New" w:hAnsi="Courier New" w:cs="Courier New"/>
      <w:lang w:val="ru-RU" w:eastAsia="ru-RU"/>
    </w:rPr>
  </w:style>
  <w:style w:type="character" w:customStyle="1" w:styleId="hps">
    <w:name w:val="hps"/>
    <w:rsid w:val="009512EC"/>
  </w:style>
  <w:style w:type="character" w:customStyle="1" w:styleId="shorttext">
    <w:name w:val="short_text"/>
    <w:rsid w:val="001D07F8"/>
  </w:style>
  <w:style w:type="character" w:styleId="a9">
    <w:name w:val="annotation reference"/>
    <w:rsid w:val="007322D1"/>
    <w:rPr>
      <w:sz w:val="16"/>
      <w:szCs w:val="16"/>
    </w:rPr>
  </w:style>
  <w:style w:type="paragraph" w:styleId="aa">
    <w:name w:val="annotation text"/>
    <w:basedOn w:val="a"/>
    <w:link w:val="ab"/>
    <w:rsid w:val="007322D1"/>
    <w:rPr>
      <w:sz w:val="20"/>
      <w:szCs w:val="20"/>
    </w:rPr>
  </w:style>
  <w:style w:type="character" w:customStyle="1" w:styleId="ab">
    <w:name w:val="Текст примечания Знак"/>
    <w:link w:val="aa"/>
    <w:rsid w:val="007322D1"/>
    <w:rPr>
      <w:lang w:val="en-GB" w:eastAsia="en-GB"/>
    </w:rPr>
  </w:style>
  <w:style w:type="paragraph" w:styleId="ac">
    <w:name w:val="annotation subject"/>
    <w:basedOn w:val="aa"/>
    <w:next w:val="aa"/>
    <w:link w:val="ad"/>
    <w:rsid w:val="007322D1"/>
    <w:rPr>
      <w:b/>
      <w:bCs/>
    </w:rPr>
  </w:style>
  <w:style w:type="character" w:customStyle="1" w:styleId="ad">
    <w:name w:val="Тема примечания Знак"/>
    <w:link w:val="ac"/>
    <w:rsid w:val="007322D1"/>
    <w:rPr>
      <w:b/>
      <w:bCs/>
      <w:lang w:val="en-GB" w:eastAsia="en-GB"/>
    </w:rPr>
  </w:style>
  <w:style w:type="paragraph" w:styleId="ae">
    <w:name w:val="Balloon Text"/>
    <w:basedOn w:val="a"/>
    <w:link w:val="af"/>
    <w:rsid w:val="007322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322D1"/>
    <w:rPr>
      <w:rFonts w:ascii="Tahoma" w:hAnsi="Tahoma" w:cs="Tahoma"/>
      <w:sz w:val="16"/>
      <w:szCs w:val="16"/>
      <w:lang w:val="en-GB" w:eastAsia="en-GB"/>
    </w:rPr>
  </w:style>
  <w:style w:type="paragraph" w:styleId="af0">
    <w:name w:val="header"/>
    <w:basedOn w:val="a"/>
    <w:link w:val="af1"/>
    <w:unhideWhenUsed/>
    <w:rsid w:val="006B7737"/>
    <w:pPr>
      <w:tabs>
        <w:tab w:val="center" w:pos="4536"/>
        <w:tab w:val="right" w:pos="9072"/>
      </w:tabs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rsid w:val="006B7737"/>
    <w:rPr>
      <w:rFonts w:ascii="Arial" w:eastAsia="Calibri" w:hAnsi="Arial"/>
      <w:sz w:val="22"/>
      <w:szCs w:val="22"/>
      <w:lang w:val="en-GB" w:eastAsia="en-US"/>
    </w:rPr>
  </w:style>
  <w:style w:type="character" w:customStyle="1" w:styleId="apple-converted-space">
    <w:name w:val="apple-converted-space"/>
    <w:rsid w:val="00BC77DD"/>
  </w:style>
  <w:style w:type="paragraph" w:styleId="af2">
    <w:name w:val="Revision"/>
    <w:hidden/>
    <w:uiPriority w:val="99"/>
    <w:semiHidden/>
    <w:rsid w:val="007720F1"/>
    <w:rPr>
      <w:lang w:val="en-GB" w:eastAsia="en-GB"/>
    </w:rPr>
  </w:style>
  <w:style w:type="character" w:customStyle="1" w:styleId="10">
    <w:name w:val="Неразрешенное упоминание1"/>
    <w:uiPriority w:val="99"/>
    <w:semiHidden/>
    <w:unhideWhenUsed/>
    <w:rsid w:val="009D7E2F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A3B5B"/>
    <w:rPr>
      <w:color w:val="605E5C"/>
      <w:shd w:val="clear" w:color="auto" w:fill="E1DFDD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nitoringForJustice/" TargetMode="External"/><Relationship Id="rId13" Type="http://schemas.openxmlformats.org/officeDocument/2006/relationships/hyperlink" Target="mailto:delegation-kyrgyzstan@eeas.europ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gz.justice.biom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ulanumetov0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eudelkg" TargetMode="External"/><Relationship Id="rId10" Type="http://schemas.openxmlformats.org/officeDocument/2006/relationships/hyperlink" Target="https://twitter.com/biom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monitoringforjustice?igshid=NzZlODBkYWE4Ng" TargetMode="External"/><Relationship Id="rId14" Type="http://schemas.openxmlformats.org/officeDocument/2006/relationships/hyperlink" Target="http://eeas.europa.eu/delegations/kyrgyz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rg2WZuN4IvBZWF5p/JTFpwtJSg==">AMUW2mUEXHvRQJfDCWHl+fxFBzwzD6cqEHZHOIZ5ComnSSEqappUK4dbuLy/yWXKAjGTm21sPNppL2d282GWR0HPFirwQK2QCdxL4Z8cAs5PROY5XSlS80K0KlESV26GOg6pSW9Z9SgW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Mahbuba ABDULLAEVA</dc:creator>
  <cp:lastModifiedBy>Улан Уметов</cp:lastModifiedBy>
  <cp:revision>6</cp:revision>
  <dcterms:created xsi:type="dcterms:W3CDTF">2025-05-12T19:18:00Z</dcterms:created>
  <dcterms:modified xsi:type="dcterms:W3CDTF">2025-05-15T05:15:00Z</dcterms:modified>
</cp:coreProperties>
</file>